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1" w:rsidRPr="00DA3AA1" w:rsidRDefault="00DA3AA1" w:rsidP="00DA3A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AA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План работы предпрофессиональных классов</w:t>
      </w:r>
    </w:p>
    <w:p w:rsidR="00DA3AA1" w:rsidRPr="00DA3AA1" w:rsidRDefault="00DA3AA1" w:rsidP="00DA3A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A3AA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реализации проекта «Кадетский</w:t>
      </w:r>
      <w:r w:rsidRPr="00DA3AA1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 xml:space="preserve"> класс в Московской школе»</w:t>
      </w:r>
    </w:p>
    <w:p w:rsidR="00DA3AA1" w:rsidRPr="00DA3AA1" w:rsidRDefault="00DA3AA1" w:rsidP="00DA3AA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190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1"/>
        <w:gridCol w:w="5487"/>
        <w:gridCol w:w="1872"/>
      </w:tblGrid>
      <w:tr w:rsidR="00DA3AA1" w:rsidRPr="00DA3AA1" w:rsidTr="00DA3AA1">
        <w:trPr>
          <w:trHeight w:val="60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60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DA3AA1" w:rsidRPr="00DA3AA1" w:rsidTr="00DA3AA1">
        <w:trPr>
          <w:trHeight w:val="3315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Предметные олимпиады</w:t>
            </w: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1.</w:t>
            </w: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Всероссийская олимпиада школьников (русский язык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, математика, информатика,</w:t>
            </w:r>
            <w:r w:rsidR="00A132BE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ОБЖ</w:t>
            </w: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);</w:t>
            </w:r>
          </w:p>
          <w:p w:rsid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  <w:p w:rsidR="00DA3AA1" w:rsidRPr="00DA3AA1" w:rsidRDefault="00DA3AA1" w:rsidP="00DA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A3AA1">
              <w:rPr>
                <w:rFonts w:ascii="Times New Roman" w:hAnsi="Times New Roman" w:cs="Times New Roman"/>
              </w:rPr>
              <w:t xml:space="preserve">Московская  предпрофессиональная олимпиада: комплексная безопасность </w:t>
            </w:r>
          </w:p>
          <w:p w:rsidR="00DA3AA1" w:rsidRDefault="00DA3AA1" w:rsidP="00DA3AA1">
            <w:pPr>
              <w:pStyle w:val="a3"/>
              <w:rPr>
                <w:rFonts w:ascii="Times New Roman" w:hAnsi="Times New Roman" w:cs="Times New Roman"/>
              </w:rPr>
            </w:pPr>
            <w:r w:rsidRPr="00DA3AA1">
              <w:rPr>
                <w:rFonts w:ascii="Times New Roman" w:hAnsi="Times New Roman" w:cs="Times New Roman"/>
              </w:rPr>
              <w:t>(кадетская олимпиада</w:t>
            </w:r>
            <w:r>
              <w:rPr>
                <w:rFonts w:ascii="Times New Roman" w:hAnsi="Times New Roman" w:cs="Times New Roman"/>
              </w:rPr>
              <w:t>)</w:t>
            </w:r>
            <w:r w:rsidR="003C76F2">
              <w:rPr>
                <w:rFonts w:ascii="Times New Roman" w:hAnsi="Times New Roman" w:cs="Times New Roman"/>
              </w:rPr>
              <w:t>;</w:t>
            </w:r>
          </w:p>
          <w:p w:rsidR="003C76F2" w:rsidRDefault="003C76F2" w:rsidP="00DA3AA1">
            <w:pPr>
              <w:pStyle w:val="a3"/>
              <w:rPr>
                <w:rFonts w:ascii="Times New Roman" w:hAnsi="Times New Roman" w:cs="Times New Roman"/>
              </w:rPr>
            </w:pPr>
          </w:p>
          <w:p w:rsidR="00DA3AA1" w:rsidRDefault="003C76F2" w:rsidP="00DA3AA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3AA1" w:rsidRPr="003C76F2">
              <w:rPr>
                <w:rFonts w:ascii="Times New Roman" w:hAnsi="Times New Roman" w:cs="Times New Roman"/>
              </w:rPr>
              <w:t>.О</w:t>
            </w:r>
            <w:r w:rsidR="00DA3AA1" w:rsidRPr="003C76F2">
              <w:rPr>
                <w:rFonts w:ascii="Times New Roman" w:hAnsi="Times New Roman" w:cs="Times New Roman"/>
              </w:rPr>
              <w:t>лимпиада «Музеи, парки, усадьбы»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C76F2" w:rsidRPr="003C76F2" w:rsidRDefault="003C76F2" w:rsidP="00DA3AA1">
            <w:pPr>
              <w:pStyle w:val="a3"/>
              <w:rPr>
                <w:rFonts w:ascii="Times New Roman" w:hAnsi="Times New Roman" w:cs="Times New Roman"/>
              </w:rPr>
            </w:pPr>
          </w:p>
          <w:p w:rsidR="00DA3AA1" w:rsidRDefault="00DA3AA1" w:rsidP="003C76F2">
            <w:pPr>
              <w:pStyle w:val="a3"/>
              <w:rPr>
                <w:rFonts w:ascii="Times New Roman" w:hAnsi="Times New Roman" w:cs="Times New Roman"/>
              </w:rPr>
            </w:pPr>
            <w:r w:rsidRPr="003C76F2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3C76F2">
              <w:rPr>
                <w:rFonts w:ascii="Times New Roman" w:hAnsi="Times New Roman" w:cs="Times New Roman"/>
              </w:rPr>
              <w:t>М</w:t>
            </w:r>
            <w:r w:rsidRPr="003C76F2">
              <w:rPr>
                <w:rFonts w:ascii="Times New Roman" w:hAnsi="Times New Roman" w:cs="Times New Roman"/>
              </w:rPr>
              <w:t>етапредметная</w:t>
            </w:r>
            <w:proofErr w:type="spellEnd"/>
            <w:r w:rsidRPr="003C76F2">
              <w:rPr>
                <w:rFonts w:ascii="Times New Roman" w:hAnsi="Times New Roman" w:cs="Times New Roman"/>
              </w:rPr>
              <w:t xml:space="preserve"> олимпиада «Не прервется связь поколений</w:t>
            </w:r>
            <w:r w:rsidR="003C76F2">
              <w:rPr>
                <w:rFonts w:ascii="Times New Roman" w:hAnsi="Times New Roman" w:cs="Times New Roman"/>
              </w:rPr>
              <w:t>»;</w:t>
            </w:r>
          </w:p>
          <w:p w:rsidR="003C76F2" w:rsidRDefault="003C76F2" w:rsidP="003C76F2">
            <w:pPr>
              <w:pStyle w:val="a3"/>
              <w:rPr>
                <w:rFonts w:ascii="Times New Roman" w:hAnsi="Times New Roman" w:cs="Times New Roman"/>
              </w:rPr>
            </w:pPr>
          </w:p>
          <w:p w:rsidR="00DA3AA1" w:rsidRPr="00DA3AA1" w:rsidRDefault="003C76F2" w:rsidP="003C76F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5.Предпрофессиональный экзамен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Родин </w:t>
            </w:r>
            <w:proofErr w:type="spellStart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О.П.Заместитель</w:t>
            </w:r>
            <w:proofErr w:type="spellEnd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директора по реализации образовательных программ основного общего и среднего общего образования </w:t>
            </w:r>
          </w:p>
          <w:p w:rsidR="00DA3AA1" w:rsidRDefault="003C76F2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Цыбульчак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Е.Ю., старший воспитатель</w:t>
            </w:r>
          </w:p>
          <w:p w:rsidR="00DA3AA1" w:rsidRPr="00DA3AA1" w:rsidRDefault="003C76F2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Старшие воспитатели кадетских классов</w:t>
            </w:r>
          </w:p>
        </w:tc>
      </w:tr>
      <w:tr w:rsidR="00DA3AA1" w:rsidRPr="00DA3AA1" w:rsidTr="00DA3AA1">
        <w:trPr>
          <w:trHeight w:val="1605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Научно-методическая работа</w:t>
            </w: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Курсы повышения квалификации</w:t>
            </w:r>
          </w:p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314" w:rsidRDefault="009B1314" w:rsidP="009B131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Цыбульчак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Е.Ю., старший воспитатель</w:t>
            </w:r>
          </w:p>
          <w:p w:rsidR="00DA3AA1" w:rsidRPr="00DA3AA1" w:rsidRDefault="003C76F2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Старшие воспитатели кадетских классов</w:t>
            </w:r>
          </w:p>
        </w:tc>
      </w:tr>
      <w:tr w:rsidR="00DA3AA1" w:rsidRPr="00DA3AA1" w:rsidTr="00DA3AA1">
        <w:trPr>
          <w:trHeight w:val="2580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Проектная научно-исследовательская деятельность</w:t>
            </w: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3C76F2" w:rsidP="003C76F2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r w:rsidR="00DA3AA1"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Школьная конференция «Первые шаги в науку» 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Хаткевич</w:t>
            </w:r>
            <w:proofErr w:type="spellEnd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Г.Ф.</w:t>
            </w:r>
            <w:r w:rsidR="003C76F2">
              <w:rPr>
                <w:rFonts w:ascii="yandex-sans" w:eastAsia="Times New Roman" w:hAnsi="yandex-sans" w:cs="Times New Roman"/>
                <w:color w:val="000000"/>
                <w:lang w:eastAsia="ru-RU"/>
              </w:rPr>
              <w:t>, учитель истории и обществознания;</w:t>
            </w:r>
          </w:p>
          <w:p w:rsidR="003C76F2" w:rsidRPr="00DA3AA1" w:rsidRDefault="003C76F2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чителя-предметники</w:t>
            </w:r>
          </w:p>
          <w:p w:rsidR="00DA3AA1" w:rsidRPr="00DA3AA1" w:rsidRDefault="003C76F2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</w:tc>
      </w:tr>
      <w:tr w:rsidR="00DA3AA1" w:rsidRPr="00DA3AA1" w:rsidTr="00DA3AA1">
        <w:trPr>
          <w:trHeight w:val="1215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Дополнительное образование</w:t>
            </w: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Кружки: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76F2">
              <w:rPr>
                <w:rFonts w:ascii="Times New Roman" w:hAnsi="Times New Roman" w:cs="Times New Roman"/>
                <w:lang w:eastAsia="ru-RU"/>
              </w:rPr>
              <w:t>«Меткий стрелок»</w:t>
            </w:r>
          </w:p>
          <w:p w:rsid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76F2">
              <w:rPr>
                <w:rFonts w:ascii="Times New Roman" w:hAnsi="Times New Roman" w:cs="Times New Roman"/>
                <w:lang w:eastAsia="ru-RU"/>
              </w:rPr>
              <w:t>«Судостроение»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C76F2">
              <w:rPr>
                <w:rFonts w:ascii="Times New Roman" w:hAnsi="Times New Roman" w:cs="Times New Roman"/>
                <w:lang w:eastAsia="ru-RU"/>
              </w:rPr>
              <w:t>«Хореография»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диноборства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уховой оркестр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уховой ансамбль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</w:t>
            </w:r>
            <w:r w:rsidRPr="003C76F2">
              <w:rPr>
                <w:rFonts w:ascii="Times New Roman" w:hAnsi="Times New Roman" w:cs="Times New Roman"/>
                <w:sz w:val="24"/>
                <w:szCs w:val="24"/>
              </w:rPr>
              <w:t>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76F2" w:rsidRPr="003C76F2" w:rsidRDefault="003C76F2" w:rsidP="003C76F2">
            <w:pPr>
              <w:pStyle w:val="a3"/>
              <w:rPr>
                <w:rFonts w:ascii="Times New Roman" w:hAnsi="Times New Roman" w:cs="Times New Roman"/>
              </w:rPr>
            </w:pPr>
          </w:p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Default="003C76F2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Старшие воспитатели кадетских классов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Столярик</w:t>
            </w:r>
            <w:proofErr w:type="spellEnd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С.Л.,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Меркулов А.И.</w:t>
            </w:r>
          </w:p>
          <w:p w:rsidR="00DA3AA1" w:rsidRPr="003C76F2" w:rsidRDefault="003C76F2" w:rsidP="003C76F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Логинова Е.Ю., Кармазин </w:t>
            </w:r>
            <w:proofErr w:type="spellStart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А.В.,Акимушкин</w:t>
            </w:r>
            <w:proofErr w:type="spellEnd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В.И.,</w:t>
            </w:r>
          </w:p>
          <w:p w:rsidR="00DA3AA1" w:rsidRPr="00DA3AA1" w:rsidRDefault="003C76F2" w:rsidP="003C76F2">
            <w:pPr>
              <w:pStyle w:val="a3"/>
              <w:rPr>
                <w:lang w:eastAsia="ru-RU"/>
              </w:rPr>
            </w:pPr>
            <w:proofErr w:type="spellStart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Карро</w:t>
            </w:r>
            <w:proofErr w:type="spellEnd"/>
            <w:r w:rsidRPr="003C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А.А., педагоги дополнительного образования</w:t>
            </w:r>
          </w:p>
        </w:tc>
      </w:tr>
      <w:tr w:rsidR="00DA3AA1" w:rsidRPr="00DA3AA1" w:rsidTr="00DA3AA1">
        <w:trPr>
          <w:trHeight w:val="1185"/>
          <w:tblCellSpacing w:w="0" w:type="dxa"/>
        </w:trPr>
        <w:tc>
          <w:tcPr>
            <w:tcW w:w="18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3AA1" w:rsidRPr="00DA3AA1" w:rsidRDefault="00DA3AA1" w:rsidP="00DA3AA1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 xml:space="preserve">Внеурочная деятельность, </w:t>
            </w:r>
            <w:proofErr w:type="spellStart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>профориентационные</w:t>
            </w:r>
            <w:proofErr w:type="spellEnd"/>
            <w:r w:rsidRPr="00DA3AA1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мероприятия</w:t>
            </w:r>
          </w:p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4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6F2" w:rsidRDefault="003C76F2" w:rsidP="003C76F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Спартакиада кадет</w:t>
            </w:r>
            <w:r w:rsidR="009B1314"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3C76F2" w:rsidRDefault="00A132BE" w:rsidP="003C76F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bookmarkStart w:id="0" w:name="_GoBack"/>
            <w:bookmarkEnd w:id="0"/>
            <w:r w:rsidR="003C76F2">
              <w:rPr>
                <w:rFonts w:ascii="yandex-sans" w:hAnsi="yandex-sans"/>
                <w:color w:val="000000"/>
                <w:sz w:val="23"/>
                <w:szCs w:val="23"/>
              </w:rPr>
              <w:t xml:space="preserve">дача норм Всероссийского физкультурно-спортивного комплекса «Готов к труду и обороне» на знак отличия, </w:t>
            </w:r>
            <w:r w:rsidR="003C76F2" w:rsidRPr="00EB2A36">
              <w:t xml:space="preserve">Школа безопасности, смотр-конкурс «Лучший кадетский класс», </w:t>
            </w:r>
            <w:r w:rsidR="003C76F2">
              <w:rPr>
                <w:rFonts w:ascii="yandex-sans" w:hAnsi="yandex-sans"/>
                <w:color w:val="000000"/>
                <w:sz w:val="23"/>
                <w:szCs w:val="23"/>
              </w:rPr>
              <w:t xml:space="preserve">участие в предпрофессиональном экзамене; </w:t>
            </w:r>
          </w:p>
          <w:p w:rsidR="003C76F2" w:rsidRDefault="003C76F2" w:rsidP="003C76F2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частие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творческих конкурса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федерального и городского уровней;</w:t>
            </w:r>
          </w:p>
          <w:p w:rsidR="003C76F2" w:rsidRDefault="009B1314" w:rsidP="009B1314">
            <w:pPr>
              <w:pStyle w:val="western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</w:t>
            </w:r>
            <w:r w:rsidR="003C76F2">
              <w:rPr>
                <w:rFonts w:ascii="yandex-sans" w:hAnsi="yandex-sans"/>
                <w:color w:val="000000"/>
                <w:sz w:val="23"/>
                <w:szCs w:val="23"/>
              </w:rPr>
              <w:t>частие в торжественных маршах 7 ноября на Красной площади и 6 Мая на Поклонной горе;</w:t>
            </w:r>
          </w:p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1314" w:rsidRDefault="009B1314" w:rsidP="009B131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Цыбульчак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Е.Ю., старший воспитатель</w:t>
            </w:r>
          </w:p>
          <w:p w:rsidR="009B1314" w:rsidRDefault="009B1314" w:rsidP="009B131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Старшие воспитатели кадетских классов</w:t>
            </w:r>
          </w:p>
          <w:p w:rsidR="00DA3AA1" w:rsidRPr="00DA3AA1" w:rsidRDefault="00DA3AA1" w:rsidP="00DA3AA1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9B5E53" w:rsidRDefault="009B5E53"/>
    <w:sectPr w:rsidR="009B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A9F"/>
    <w:multiLevelType w:val="hybridMultilevel"/>
    <w:tmpl w:val="36F0E3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D"/>
    <w:rsid w:val="003C76F2"/>
    <w:rsid w:val="0044427D"/>
    <w:rsid w:val="009B1314"/>
    <w:rsid w:val="009B5E53"/>
    <w:rsid w:val="00A132BE"/>
    <w:rsid w:val="00DA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A1"/>
    <w:pPr>
      <w:spacing w:after="0" w:line="240" w:lineRule="auto"/>
    </w:pPr>
  </w:style>
  <w:style w:type="paragraph" w:customStyle="1" w:styleId="western">
    <w:name w:val="western"/>
    <w:basedOn w:val="a"/>
    <w:rsid w:val="003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AA1"/>
    <w:pPr>
      <w:spacing w:after="0" w:line="240" w:lineRule="auto"/>
    </w:pPr>
  </w:style>
  <w:style w:type="paragraph" w:customStyle="1" w:styleId="western">
    <w:name w:val="western"/>
    <w:basedOn w:val="a"/>
    <w:rsid w:val="003C7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2018-02-15T20:52:00Z</dcterms:created>
  <dcterms:modified xsi:type="dcterms:W3CDTF">2018-02-15T21:14:00Z</dcterms:modified>
</cp:coreProperties>
</file>